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D" w:rsidRDefault="00FF2EB5" w:rsidP="00FF2EB5">
      <w:pPr>
        <w:jc w:val="center"/>
        <w:rPr>
          <w:rFonts w:ascii="Harrington" w:hAnsi="Harrington"/>
          <w:sz w:val="48"/>
          <w:szCs w:val="48"/>
          <w:u w:val="single"/>
        </w:rPr>
      </w:pPr>
      <w:r w:rsidRPr="00FF2EB5">
        <w:rPr>
          <w:rFonts w:ascii="Harrington" w:hAnsi="Harrington"/>
          <w:sz w:val="48"/>
          <w:szCs w:val="48"/>
          <w:u w:val="single"/>
        </w:rPr>
        <w:t>Statistics A – Chapter 2 Learning Targets</w:t>
      </w:r>
    </w:p>
    <w:p w:rsidR="00D73494" w:rsidRDefault="00D73494" w:rsidP="00FF2EB5">
      <w:pPr>
        <w:jc w:val="center"/>
        <w:rPr>
          <w:rFonts w:ascii="Harrington" w:hAnsi="Harrington"/>
          <w:sz w:val="48"/>
          <w:szCs w:val="48"/>
          <w:u w:val="single"/>
        </w:rPr>
      </w:pP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create a frequency table from a set of data.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calculate the relative frequency and the cumulative frequency.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find the lower class limits, upper class limits, and class midpoints from a frequency table.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create and label a histogram (and relative frequency histogram).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can create a </w:t>
      </w:r>
      <w:proofErr w:type="spellStart"/>
      <w:r>
        <w:rPr>
          <w:rFonts w:asciiTheme="majorHAnsi" w:hAnsiTheme="majorHAnsi"/>
          <w:sz w:val="28"/>
          <w:szCs w:val="28"/>
        </w:rPr>
        <w:t>dotplot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stemplot</w:t>
      </w:r>
      <w:proofErr w:type="spellEnd"/>
      <w:r>
        <w:rPr>
          <w:rFonts w:asciiTheme="majorHAnsi" w:hAnsiTheme="majorHAnsi"/>
          <w:sz w:val="28"/>
          <w:szCs w:val="28"/>
        </w:rPr>
        <w:t>, Pareto chart, pie chart, scatterplot.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calculate the mean, median, mode, midpoint, and describe positive and negative characteristics of each.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calculate the range, the variance, and the standard deviation.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understand the range rule of thumb as a method for estimating the standard deviation.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calculate the minimum and maximum usual values and can determine if a value is unusual.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know the first three values for the Empirical Rule and when the rule is applied.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know the first two values for </w:t>
      </w:r>
      <w:proofErr w:type="spellStart"/>
      <w:r>
        <w:rPr>
          <w:rFonts w:asciiTheme="majorHAnsi" w:hAnsiTheme="majorHAnsi"/>
          <w:sz w:val="28"/>
          <w:szCs w:val="28"/>
        </w:rPr>
        <w:t>Chebyshev’s</w:t>
      </w:r>
      <w:proofErr w:type="spellEnd"/>
      <w:r>
        <w:rPr>
          <w:rFonts w:asciiTheme="majorHAnsi" w:hAnsiTheme="majorHAnsi"/>
          <w:sz w:val="28"/>
          <w:szCs w:val="28"/>
        </w:rPr>
        <w:t xml:space="preserve"> Theorem and when the theorem is applied.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calculate a z-score and determine if a value is unusual.</w:t>
      </w:r>
    </w:p>
    <w:p w:rsidR="00FF2EB5" w:rsidRDefault="00FF2EB5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construct a box plot finding min, max, median, Q</w:t>
      </w:r>
      <w:r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</w:rPr>
        <w:t>, and Q</w:t>
      </w:r>
      <w:r>
        <w:rPr>
          <w:rFonts w:asciiTheme="majorHAnsi" w:hAnsiTheme="majorHAnsi"/>
          <w:sz w:val="28"/>
          <w:szCs w:val="28"/>
          <w:vertAlign w:val="subscript"/>
        </w:rPr>
        <w:t>3</w:t>
      </w:r>
      <w:r>
        <w:rPr>
          <w:rFonts w:asciiTheme="majorHAnsi" w:hAnsiTheme="majorHAnsi"/>
          <w:sz w:val="28"/>
          <w:szCs w:val="28"/>
        </w:rPr>
        <w:t>.</w:t>
      </w:r>
    </w:p>
    <w:p w:rsidR="00AF6234" w:rsidRPr="00FF2EB5" w:rsidRDefault="00AF6234" w:rsidP="00FF2E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can use the TI-83/84 calculator </w:t>
      </w:r>
      <w:r w:rsidR="0061130E">
        <w:rPr>
          <w:rFonts w:asciiTheme="majorHAnsi" w:hAnsiTheme="majorHAnsi"/>
          <w:sz w:val="28"/>
          <w:szCs w:val="28"/>
        </w:rPr>
        <w:t>for calculations and graphs.</w:t>
      </w:r>
      <w:bookmarkStart w:id="0" w:name="_GoBack"/>
      <w:bookmarkEnd w:id="0"/>
    </w:p>
    <w:sectPr w:rsidR="00AF6234" w:rsidRPr="00FF2EB5" w:rsidSect="00FF2E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5"/>
    <w:rsid w:val="003656AD"/>
    <w:rsid w:val="0061130E"/>
    <w:rsid w:val="00AF6234"/>
    <w:rsid w:val="00D73494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2</cp:revision>
  <dcterms:created xsi:type="dcterms:W3CDTF">2012-09-27T18:44:00Z</dcterms:created>
  <dcterms:modified xsi:type="dcterms:W3CDTF">2012-09-27T19:07:00Z</dcterms:modified>
</cp:coreProperties>
</file>